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FD7A6" w14:textId="77777777" w:rsidR="00296145" w:rsidRDefault="00296145" w:rsidP="00296145">
      <w:pPr>
        <w:jc w:val="center"/>
        <w:rPr>
          <w:rFonts w:cs="Calibri"/>
          <w:b/>
          <w:sz w:val="28"/>
          <w:szCs w:val="28"/>
        </w:rPr>
      </w:pPr>
    </w:p>
    <w:p w14:paraId="2120E1A9" w14:textId="796A35E8" w:rsidR="00296145" w:rsidRDefault="009A1C22" w:rsidP="00296145">
      <w:pPr>
        <w:jc w:val="center"/>
        <w:rPr>
          <w:rFonts w:cs="Calibri"/>
          <w:b/>
          <w:sz w:val="28"/>
          <w:szCs w:val="28"/>
        </w:rPr>
        <w:sectPr w:rsidR="00296145" w:rsidSect="00296145">
          <w:headerReference w:type="default" r:id="rId6"/>
          <w:footerReference w:type="default" r:id="rId7"/>
          <w:pgSz w:w="12240" w:h="15840"/>
          <w:pgMar w:top="720" w:right="1080" w:bottom="720" w:left="720" w:header="720" w:footer="720" w:gutter="0"/>
          <w:cols w:space="720"/>
        </w:sectPr>
      </w:pPr>
      <w:r>
        <w:rPr>
          <w:rFonts w:cs="Calibri"/>
          <w:b/>
          <w:sz w:val="28"/>
          <w:szCs w:val="28"/>
        </w:rPr>
        <w:t>Syllabus</w:t>
      </w:r>
    </w:p>
    <w:p w14:paraId="057DC885" w14:textId="22DBEA20" w:rsidR="00296145" w:rsidRPr="00525E43" w:rsidRDefault="00296145" w:rsidP="00296145">
      <w:pPr>
        <w:jc w:val="center"/>
        <w:rPr>
          <w:rFonts w:cs="Calibri"/>
          <w:b/>
          <w:sz w:val="28"/>
          <w:szCs w:val="28"/>
        </w:rPr>
      </w:pPr>
      <w:r>
        <w:rPr>
          <w:rFonts w:cs="Calibri"/>
          <w:b/>
          <w:sz w:val="28"/>
          <w:szCs w:val="28"/>
        </w:rPr>
        <w:t>C</w:t>
      </w:r>
      <w:r w:rsidRPr="00525E43">
        <w:rPr>
          <w:rFonts w:cs="Calibri"/>
          <w:b/>
          <w:sz w:val="28"/>
          <w:szCs w:val="28"/>
        </w:rPr>
        <w:t>ourse</w:t>
      </w:r>
      <w:r w:rsidR="009A1C22">
        <w:rPr>
          <w:rFonts w:cs="Calibri"/>
          <w:b/>
          <w:sz w:val="28"/>
          <w:szCs w:val="28"/>
        </w:rPr>
        <w:t xml:space="preserve"> Abbreviation: Course Title</w:t>
      </w:r>
    </w:p>
    <w:p w14:paraId="45824BAA" w14:textId="2A56AC35" w:rsidR="00296145" w:rsidRPr="00525E43" w:rsidRDefault="009A1C22" w:rsidP="00296145">
      <w:pPr>
        <w:jc w:val="center"/>
        <w:rPr>
          <w:rFonts w:cs="Calibri"/>
          <w:b/>
          <w:sz w:val="28"/>
          <w:szCs w:val="28"/>
        </w:rPr>
      </w:pPr>
      <w:r>
        <w:rPr>
          <w:rFonts w:cs="Calibri"/>
          <w:b/>
          <w:sz w:val="28"/>
          <w:szCs w:val="28"/>
        </w:rPr>
        <w:t>Certificate Name</w:t>
      </w:r>
    </w:p>
    <w:p w14:paraId="329D9F30" w14:textId="77777777" w:rsidR="00296145" w:rsidRPr="00525E43" w:rsidRDefault="00296145" w:rsidP="00296145">
      <w:pPr>
        <w:jc w:val="center"/>
        <w:rPr>
          <w:rFonts w:cs="Calibri"/>
        </w:rPr>
      </w:pPr>
      <w:r w:rsidRPr="00525E43">
        <w:rPr>
          <w:rFonts w:cs="Calibri"/>
        </w:rPr>
        <w:t>Course Location</w:t>
      </w:r>
      <w:r w:rsidRPr="00525E43">
        <w:rPr>
          <w:rFonts w:cs="Calibri"/>
        </w:rPr>
        <w:tab/>
      </w:r>
    </w:p>
    <w:p w14:paraId="63F0B386" w14:textId="77777777" w:rsidR="00296145" w:rsidRDefault="001D2FC0" w:rsidP="001D2FC0">
      <w:pPr>
        <w:rPr>
          <w:rFonts w:cs="Calibri"/>
        </w:rPr>
        <w:sectPr w:rsidR="00296145" w:rsidSect="006E2071">
          <w:type w:val="continuous"/>
          <w:pgSz w:w="12240" w:h="15840"/>
          <w:pgMar w:top="720" w:right="1080" w:bottom="720" w:left="720" w:header="720" w:footer="720" w:gutter="0"/>
          <w:cols w:space="720"/>
          <w:formProt w:val="0"/>
        </w:sectPr>
      </w:pPr>
      <w:r>
        <w:rPr>
          <w:rFonts w:cs="Calibri"/>
        </w:rPr>
        <w:t xml:space="preserve">                                                  </w:t>
      </w:r>
      <w:r w:rsidR="0097444F">
        <w:rPr>
          <w:rFonts w:cs="Calibri"/>
        </w:rPr>
        <w:t xml:space="preserve">                                          </w:t>
      </w:r>
      <w:r>
        <w:rPr>
          <w:rFonts w:cs="Calibri"/>
        </w:rPr>
        <w:t>Course Hours</w:t>
      </w:r>
    </w:p>
    <w:p w14:paraId="242419A3" w14:textId="77777777" w:rsidR="001D2FC0" w:rsidRPr="00E12754" w:rsidRDefault="0097444F" w:rsidP="001D2FC0">
      <w:pPr>
        <w:rPr>
          <w:rFonts w:cs="Arial"/>
          <w:b/>
        </w:rPr>
      </w:pPr>
      <w:r>
        <w:rPr>
          <w:noProof/>
        </w:rPr>
        <w:drawing>
          <wp:anchor distT="0" distB="0" distL="114300" distR="114300" simplePos="0" relativeHeight="251659264" behindDoc="0" locked="0" layoutInCell="1" allowOverlap="1" wp14:anchorId="1B1F7412" wp14:editId="15A6232D">
            <wp:simplePos x="0" y="0"/>
            <wp:positionH relativeFrom="column">
              <wp:posOffset>0</wp:posOffset>
            </wp:positionH>
            <wp:positionV relativeFrom="paragraph">
              <wp:posOffset>34431</wp:posOffset>
            </wp:positionV>
            <wp:extent cx="1257300" cy="1323692"/>
            <wp:effectExtent l="19050" t="19050" r="19050" b="1016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packard:Downloads:Miriam Headshot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57300" cy="132369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7F842A8" w14:textId="77777777" w:rsidR="001D2FC0" w:rsidRDefault="001D2FC0" w:rsidP="001D2FC0">
      <w:pPr>
        <w:rPr>
          <w:rFonts w:cs="Arial"/>
        </w:rPr>
      </w:pPr>
      <w:r>
        <w:rPr>
          <w:rFonts w:cs="Arial"/>
        </w:rPr>
        <w:t>[Instructor n</w:t>
      </w:r>
      <w:r w:rsidRPr="00E12754">
        <w:rPr>
          <w:rFonts w:cs="Arial"/>
        </w:rPr>
        <w:t>ame</w:t>
      </w:r>
      <w:r>
        <w:rPr>
          <w:rFonts w:cs="Arial"/>
        </w:rPr>
        <w:t>]</w:t>
      </w:r>
    </w:p>
    <w:p w14:paraId="2A21E29A" w14:textId="77777777" w:rsidR="001D2FC0" w:rsidRPr="00E12754" w:rsidRDefault="001D2FC0" w:rsidP="001D2FC0">
      <w:pPr>
        <w:rPr>
          <w:rFonts w:cs="Arial"/>
          <w:b/>
        </w:rPr>
      </w:pPr>
    </w:p>
    <w:p w14:paraId="70FEF0EE" w14:textId="77777777" w:rsidR="001D2FC0" w:rsidRDefault="001D2FC0" w:rsidP="001D2FC0">
      <w:r>
        <w:t>[</w:t>
      </w:r>
      <w:r w:rsidRPr="00E12754">
        <w:t>email</w:t>
      </w:r>
      <w:r>
        <w:t>]</w:t>
      </w:r>
    </w:p>
    <w:p w14:paraId="7F6DC322" w14:textId="77777777" w:rsidR="001D2FC0" w:rsidRPr="00E12754" w:rsidRDefault="001D2FC0" w:rsidP="001D2FC0">
      <w:pPr>
        <w:rPr>
          <w:rFonts w:cs="Arial"/>
        </w:rPr>
      </w:pPr>
    </w:p>
    <w:p w14:paraId="30E3E61D" w14:textId="77777777" w:rsidR="001D2FC0" w:rsidRDefault="001D2FC0" w:rsidP="001D2FC0">
      <w:pPr>
        <w:rPr>
          <w:rFonts w:cs="Arial"/>
        </w:rPr>
      </w:pPr>
      <w:r>
        <w:rPr>
          <w:rFonts w:cs="Arial"/>
        </w:rPr>
        <w:t>[</w:t>
      </w:r>
      <w:r w:rsidRPr="00E12754">
        <w:rPr>
          <w:rFonts w:cs="Arial"/>
        </w:rPr>
        <w:t>phone</w:t>
      </w:r>
      <w:r>
        <w:rPr>
          <w:rFonts w:cs="Arial"/>
        </w:rPr>
        <w:t>]</w:t>
      </w:r>
    </w:p>
    <w:p w14:paraId="31FFBCA1" w14:textId="77777777" w:rsidR="001D2FC0" w:rsidRPr="00E12754" w:rsidRDefault="001D2FC0" w:rsidP="001D2FC0">
      <w:pPr>
        <w:rPr>
          <w:rFonts w:cs="Arial"/>
        </w:rPr>
      </w:pPr>
    </w:p>
    <w:p w14:paraId="3AF43B04" w14:textId="77777777" w:rsidR="001D2FC0" w:rsidRPr="00E12754" w:rsidRDefault="001D2FC0" w:rsidP="001D2FC0">
      <w:pPr>
        <w:rPr>
          <w:rFonts w:cs="Arial"/>
        </w:rPr>
      </w:pPr>
      <w:r w:rsidRPr="00E12754">
        <w:rPr>
          <w:rFonts w:cs="Arial"/>
        </w:rPr>
        <w:t xml:space="preserve">Office Hours: </w:t>
      </w:r>
    </w:p>
    <w:p w14:paraId="4688C9B7" w14:textId="77777777" w:rsidR="00296145" w:rsidRPr="00AB269F" w:rsidRDefault="00296145" w:rsidP="00296145">
      <w:pPr>
        <w:jc w:val="center"/>
        <w:rPr>
          <w:rFonts w:cs="Calibri"/>
        </w:rPr>
      </w:pPr>
    </w:p>
    <w:p w14:paraId="08AF5357" w14:textId="77777777" w:rsidR="001D2FC0" w:rsidRDefault="001D2FC0" w:rsidP="00296145">
      <w:pPr>
        <w:rPr>
          <w:rFonts w:cs="Calibri"/>
          <w:b/>
          <w:sz w:val="24"/>
          <w:szCs w:val="28"/>
        </w:rPr>
      </w:pPr>
    </w:p>
    <w:p w14:paraId="491CEC9F"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Course Description:</w:t>
      </w:r>
    </w:p>
    <w:p w14:paraId="75AE7C8E" w14:textId="22FE370E" w:rsidR="00296145" w:rsidRDefault="002244A8" w:rsidP="00296145">
      <w:pPr>
        <w:rPr>
          <w:rFonts w:cs="Calibri"/>
        </w:rPr>
        <w:sectPr w:rsidR="00296145" w:rsidSect="006E2071">
          <w:type w:val="continuous"/>
          <w:pgSz w:w="12240" w:h="15840"/>
          <w:pgMar w:top="720" w:right="1080" w:bottom="720" w:left="720" w:header="720" w:footer="720" w:gutter="0"/>
          <w:cols w:space="720"/>
          <w:formProt w:val="0"/>
        </w:sectPr>
      </w:pPr>
      <w:r>
        <w:rPr>
          <w:rFonts w:cs="Calibri"/>
        </w:rPr>
        <w:t>[</w:t>
      </w:r>
      <w:r w:rsidR="00296145" w:rsidRPr="00525E43">
        <w:rPr>
          <w:rFonts w:cs="Calibri"/>
        </w:rPr>
        <w:t>Should be one paragraph – use course description from program website, expanding it, if desired.</w:t>
      </w:r>
      <w:r>
        <w:rPr>
          <w:rFonts w:cs="Calibri"/>
        </w:rPr>
        <w:t>]</w:t>
      </w:r>
    </w:p>
    <w:p w14:paraId="41ED49E6" w14:textId="77777777" w:rsidR="00296145" w:rsidRPr="00AB269F" w:rsidRDefault="00296145" w:rsidP="00296145">
      <w:pPr>
        <w:rPr>
          <w:rFonts w:cs="Calibri"/>
        </w:rPr>
      </w:pPr>
    </w:p>
    <w:p w14:paraId="4738CF33"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Course Learning Objectives:</w:t>
      </w:r>
    </w:p>
    <w:p w14:paraId="6971BEC7" w14:textId="4C283CD8" w:rsidR="00296145" w:rsidRPr="00525E43" w:rsidRDefault="002244A8" w:rsidP="00296145">
      <w:pPr>
        <w:rPr>
          <w:rFonts w:cs="Calibri"/>
        </w:rPr>
      </w:pPr>
      <w:r>
        <w:rPr>
          <w:rFonts w:cs="Calibri"/>
        </w:rPr>
        <w:t>Upon successful completion of</w:t>
      </w:r>
      <w:r w:rsidR="00296145" w:rsidRPr="00525E43">
        <w:rPr>
          <w:rFonts w:cs="Calibri"/>
        </w:rPr>
        <w:t xml:space="preserve"> this course, </w:t>
      </w:r>
      <w:r>
        <w:rPr>
          <w:rFonts w:cs="Calibri"/>
        </w:rPr>
        <w:t>you</w:t>
      </w:r>
      <w:r w:rsidR="00296145" w:rsidRPr="00525E43">
        <w:rPr>
          <w:rFonts w:cs="Calibri"/>
        </w:rPr>
        <w:t xml:space="preserve"> will </w:t>
      </w:r>
      <w:r>
        <w:rPr>
          <w:rFonts w:cs="Calibri"/>
        </w:rPr>
        <w:t>be able to:</w:t>
      </w:r>
    </w:p>
    <w:p w14:paraId="4BB0BDAC" w14:textId="57236143" w:rsidR="00296145" w:rsidRDefault="002244A8" w:rsidP="00296145">
      <w:pPr>
        <w:rPr>
          <w:rFonts w:cs="Calibri"/>
        </w:rPr>
        <w:sectPr w:rsidR="00296145" w:rsidSect="006E2071">
          <w:type w:val="continuous"/>
          <w:pgSz w:w="12240" w:h="15840"/>
          <w:pgMar w:top="720" w:right="1080" w:bottom="720" w:left="720" w:header="720" w:footer="720" w:gutter="0"/>
          <w:cols w:space="720"/>
          <w:formProt w:val="0"/>
        </w:sectPr>
      </w:pPr>
      <w:r>
        <w:rPr>
          <w:rFonts w:cs="Calibri"/>
        </w:rPr>
        <w:t>[</w:t>
      </w:r>
      <w:r w:rsidR="00296145" w:rsidRPr="00525E43">
        <w:rPr>
          <w:rFonts w:cs="Calibri"/>
        </w:rPr>
        <w:t>List 4-8 objectives.</w:t>
      </w:r>
      <w:r>
        <w:rPr>
          <w:rFonts w:cs="Calibri"/>
        </w:rPr>
        <w:t>]</w:t>
      </w:r>
    </w:p>
    <w:p w14:paraId="5669401B" w14:textId="77777777" w:rsidR="00296145" w:rsidRPr="00525E43" w:rsidRDefault="00296145" w:rsidP="00296145">
      <w:pPr>
        <w:rPr>
          <w:rFonts w:cs="Calibri"/>
          <w:b/>
        </w:rPr>
      </w:pPr>
    </w:p>
    <w:p w14:paraId="1ECD36BC"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 xml:space="preserve">Course Format: </w:t>
      </w:r>
    </w:p>
    <w:p w14:paraId="41B9857E" w14:textId="4CE9AADB" w:rsidR="00296145" w:rsidRPr="00525E43" w:rsidRDefault="0052658F" w:rsidP="00296145">
      <w:pPr>
        <w:rPr>
          <w:rFonts w:cs="Calibri"/>
          <w:sz w:val="28"/>
          <w:szCs w:val="28"/>
        </w:rPr>
      </w:pPr>
      <w:r>
        <w:rPr>
          <w:rFonts w:cs="Calibri"/>
        </w:rPr>
        <w:t>[</w:t>
      </w:r>
      <w:r w:rsidR="00296145" w:rsidRPr="00525E43">
        <w:rPr>
          <w:rFonts w:cs="Calibri"/>
        </w:rPr>
        <w:t>Describe how the</w:t>
      </w:r>
      <w:r w:rsidR="00296145" w:rsidRPr="00525E43">
        <w:rPr>
          <w:rFonts w:cs="Calibri"/>
          <w:sz w:val="28"/>
          <w:szCs w:val="28"/>
        </w:rPr>
        <w:t xml:space="preserve"> </w:t>
      </w:r>
      <w:r w:rsidR="00296145" w:rsidRPr="00525E43">
        <w:rPr>
          <w:rFonts w:cs="Calibri"/>
        </w:rPr>
        <w:t>course will be taught, including the use of lecture/group work/guest presenters/ supplementary online activities, and any other special logistics.</w:t>
      </w:r>
      <w:r>
        <w:rPr>
          <w:rFonts w:cs="Calibri"/>
        </w:rPr>
        <w:t>]</w:t>
      </w:r>
    </w:p>
    <w:p w14:paraId="0542F949" w14:textId="77777777" w:rsidR="00296145" w:rsidRDefault="00296145" w:rsidP="00296145">
      <w:pPr>
        <w:rPr>
          <w:rFonts w:cs="Calibri"/>
          <w:b/>
          <w:sz w:val="28"/>
          <w:szCs w:val="28"/>
        </w:rPr>
        <w:sectPr w:rsidR="00296145" w:rsidSect="006E2071">
          <w:type w:val="continuous"/>
          <w:pgSz w:w="12240" w:h="15840"/>
          <w:pgMar w:top="720" w:right="1080" w:bottom="720" w:left="720" w:header="720" w:footer="720" w:gutter="0"/>
          <w:cols w:space="720"/>
          <w:formProt w:val="0"/>
        </w:sectPr>
      </w:pPr>
    </w:p>
    <w:p w14:paraId="75621612" w14:textId="77777777" w:rsidR="00296145" w:rsidRPr="00B93820" w:rsidRDefault="00296145" w:rsidP="00296145">
      <w:pPr>
        <w:rPr>
          <w:rFonts w:cs="Calibri"/>
          <w:b/>
        </w:rPr>
      </w:pPr>
    </w:p>
    <w:p w14:paraId="4EF5A55A" w14:textId="77777777" w:rsidR="00296145" w:rsidRPr="0097444F" w:rsidRDefault="00296145" w:rsidP="0097444F">
      <w:pPr>
        <w:pStyle w:val="Heading1"/>
        <w:rPr>
          <w:sz w:val="20"/>
        </w:rPr>
      </w:pPr>
      <w:r w:rsidRPr="0097444F">
        <w:t>Course Materials</w:t>
      </w:r>
      <w:r w:rsidRPr="0097444F">
        <w:rPr>
          <w:sz w:val="20"/>
        </w:rPr>
        <w:t>:</w:t>
      </w:r>
    </w:p>
    <w:p w14:paraId="40D54E6E" w14:textId="77777777" w:rsidR="00296145" w:rsidRPr="00B93820" w:rsidRDefault="00296145" w:rsidP="00296145">
      <w:pPr>
        <w:rPr>
          <w:rFonts w:cs="Calibri"/>
          <w:b/>
          <w:sz w:val="24"/>
          <w:szCs w:val="28"/>
        </w:rPr>
        <w:sectPr w:rsidR="00296145" w:rsidRPr="00B93820" w:rsidSect="006E2071">
          <w:type w:val="continuous"/>
          <w:pgSz w:w="12240" w:h="15840"/>
          <w:pgMar w:top="720" w:right="1080" w:bottom="720" w:left="720" w:header="720" w:footer="720" w:gutter="0"/>
          <w:cols w:space="720"/>
        </w:sectPr>
      </w:pPr>
    </w:p>
    <w:p w14:paraId="522E988B" w14:textId="5742577E" w:rsidR="00296145" w:rsidRDefault="0052658F" w:rsidP="00296145">
      <w:pPr>
        <w:rPr>
          <w:rFonts w:cs="Calibri"/>
        </w:rPr>
      </w:pPr>
      <w:r>
        <w:rPr>
          <w:rFonts w:cs="Calibri"/>
        </w:rPr>
        <w:t xml:space="preserve">[Textbooks, </w:t>
      </w:r>
      <w:r w:rsidR="00296145">
        <w:rPr>
          <w:rFonts w:cs="Calibri"/>
        </w:rPr>
        <w:t>articles, and resources should be explained here.</w:t>
      </w:r>
      <w:r>
        <w:rPr>
          <w:rFonts w:cs="Calibri"/>
        </w:rPr>
        <w:t>]</w:t>
      </w:r>
    </w:p>
    <w:p w14:paraId="609EEA61" w14:textId="77777777" w:rsidR="00296145" w:rsidRDefault="00296145" w:rsidP="00296145">
      <w:pPr>
        <w:rPr>
          <w:rFonts w:cs="Calibri"/>
        </w:rPr>
      </w:pPr>
    </w:p>
    <w:p w14:paraId="4B927BEE" w14:textId="77777777" w:rsidR="00296145" w:rsidRPr="00857096" w:rsidRDefault="00296145" w:rsidP="00296145">
      <w:pPr>
        <w:rPr>
          <w:rFonts w:cs="Calibri"/>
        </w:rPr>
        <w:sectPr w:rsidR="00296145" w:rsidRPr="00857096" w:rsidSect="006E2071">
          <w:type w:val="continuous"/>
          <w:pgSz w:w="12240" w:h="15840"/>
          <w:pgMar w:top="720" w:right="1080" w:bottom="720" w:left="720" w:header="720" w:footer="720" w:gutter="0"/>
          <w:cols w:space="720"/>
          <w:formProt w:val="0"/>
        </w:sectPr>
      </w:pPr>
    </w:p>
    <w:p w14:paraId="4DA93A7E" w14:textId="77777777" w:rsidR="00296145" w:rsidRPr="0097444F" w:rsidRDefault="00296145" w:rsidP="0097444F">
      <w:pPr>
        <w:pStyle w:val="Heading1"/>
        <w:rPr>
          <w:sz w:val="20"/>
        </w:rPr>
        <w:sectPr w:rsidR="00296145" w:rsidRPr="0097444F" w:rsidSect="006E2071">
          <w:type w:val="continuous"/>
          <w:pgSz w:w="12240" w:h="15840"/>
          <w:pgMar w:top="720" w:right="1080" w:bottom="720" w:left="720" w:header="720" w:footer="720" w:gutter="0"/>
          <w:cols w:space="720"/>
        </w:sectPr>
      </w:pPr>
      <w:r w:rsidRPr="0097444F">
        <w:t>Technical Requirements</w:t>
      </w:r>
      <w:r w:rsidRPr="0097444F">
        <w:rPr>
          <w:sz w:val="20"/>
        </w:rPr>
        <w:t>:</w:t>
      </w:r>
    </w:p>
    <w:p w14:paraId="7035D63A" w14:textId="77777777" w:rsidR="00296145" w:rsidRPr="00B93820" w:rsidRDefault="00296145" w:rsidP="00296145">
      <w:pPr>
        <w:rPr>
          <w:rFonts w:cs="Calibri"/>
          <w:i/>
          <w:sz w:val="20"/>
        </w:rPr>
      </w:pPr>
      <w:r w:rsidRPr="00B93820">
        <w:rPr>
          <w:rFonts w:cs="Calibri"/>
          <w:i/>
          <w:sz w:val="20"/>
        </w:rPr>
        <w:t>(If any)</w:t>
      </w:r>
    </w:p>
    <w:p w14:paraId="5C6862D5" w14:textId="77777777" w:rsidR="00296145" w:rsidRDefault="00296145" w:rsidP="00296145">
      <w:pPr>
        <w:rPr>
          <w:rFonts w:cs="Calibri"/>
        </w:rPr>
      </w:pPr>
    </w:p>
    <w:p w14:paraId="2BA477A5" w14:textId="77777777" w:rsidR="00296145" w:rsidRPr="00857096" w:rsidRDefault="00296145" w:rsidP="00296145">
      <w:pPr>
        <w:rPr>
          <w:rFonts w:cs="Calibri"/>
        </w:rPr>
        <w:sectPr w:rsidR="00296145" w:rsidRPr="00857096" w:rsidSect="006E2071">
          <w:type w:val="continuous"/>
          <w:pgSz w:w="12240" w:h="15840"/>
          <w:pgMar w:top="720" w:right="1080" w:bottom="720" w:left="720" w:header="720" w:footer="720" w:gutter="0"/>
          <w:cols w:space="720"/>
          <w:formProt w:val="0"/>
        </w:sectPr>
      </w:pPr>
    </w:p>
    <w:p w14:paraId="5F8ECEDB" w14:textId="7C4E8070" w:rsidR="00296145" w:rsidRPr="0097444F" w:rsidRDefault="008266D3" w:rsidP="0097444F">
      <w:pPr>
        <w:pStyle w:val="Heading1"/>
        <w:rPr>
          <w:sz w:val="20"/>
        </w:rPr>
        <w:sectPr w:rsidR="00296145" w:rsidRPr="0097444F" w:rsidSect="006E2071">
          <w:type w:val="continuous"/>
          <w:pgSz w:w="12240" w:h="15840"/>
          <w:pgMar w:top="720" w:right="1080" w:bottom="720" w:left="720" w:header="720" w:footer="720" w:gutter="0"/>
          <w:cols w:space="720"/>
        </w:sectPr>
      </w:pPr>
      <w:r>
        <w:t>Learning Management System</w:t>
      </w:r>
      <w:r w:rsidR="00296145" w:rsidRPr="0097444F">
        <w:rPr>
          <w:sz w:val="20"/>
        </w:rPr>
        <w:t xml:space="preserve">: </w:t>
      </w:r>
    </w:p>
    <w:p w14:paraId="691CF9CB" w14:textId="30DD8DF5" w:rsidR="00296145" w:rsidRPr="002244A8" w:rsidRDefault="002244A8" w:rsidP="00296145">
      <w:pPr>
        <w:rPr>
          <w:rFonts w:cs="Calibri"/>
          <w:i/>
        </w:rPr>
        <w:sectPr w:rsidR="00296145" w:rsidRPr="002244A8" w:rsidSect="006E2071">
          <w:type w:val="continuous"/>
          <w:pgSz w:w="12240" w:h="15840"/>
          <w:pgMar w:top="720" w:right="1080" w:bottom="720" w:left="720" w:header="720" w:footer="720" w:gutter="0"/>
          <w:cols w:space="720"/>
          <w:formProt w:val="0"/>
        </w:sectPr>
      </w:pPr>
      <w:r w:rsidRPr="002244A8">
        <w:rPr>
          <w:rFonts w:cs="Calibri"/>
        </w:rPr>
        <w:t>[</w:t>
      </w:r>
      <w:r w:rsidR="0097444F" w:rsidRPr="002244A8">
        <w:rPr>
          <w:rFonts w:cs="Calibri"/>
        </w:rPr>
        <w:t>Canvas site</w:t>
      </w:r>
      <w:r w:rsidRPr="002244A8">
        <w:rPr>
          <w:rFonts w:cs="Calibri"/>
        </w:rPr>
        <w:t xml:space="preserve"> URL</w:t>
      </w:r>
      <w:r w:rsidR="008266D3">
        <w:rPr>
          <w:rFonts w:cs="Calibri"/>
        </w:rPr>
        <w:t xml:space="preserve"> here and explain how it will be used. I</w:t>
      </w:r>
      <w:r w:rsidR="00296145" w:rsidRPr="002244A8">
        <w:rPr>
          <w:rFonts w:cs="Calibri"/>
        </w:rPr>
        <w:t xml:space="preserve">f </w:t>
      </w:r>
      <w:r w:rsidR="0097444F" w:rsidRPr="002244A8">
        <w:rPr>
          <w:rFonts w:cs="Calibri"/>
        </w:rPr>
        <w:t xml:space="preserve">other website </w:t>
      </w:r>
      <w:r w:rsidR="00296145" w:rsidRPr="002244A8">
        <w:rPr>
          <w:rFonts w:cs="Calibri"/>
        </w:rPr>
        <w:t>used, shou</w:t>
      </w:r>
      <w:r w:rsidRPr="002244A8">
        <w:rPr>
          <w:rFonts w:cs="Calibri"/>
        </w:rPr>
        <w:t>ld have UW NetID authentication.</w:t>
      </w:r>
      <w:r w:rsidR="0052658F">
        <w:rPr>
          <w:rFonts w:cs="Calibri"/>
        </w:rPr>
        <w:t>]</w:t>
      </w:r>
    </w:p>
    <w:p w14:paraId="023534F8" w14:textId="77777777" w:rsidR="008266D3" w:rsidRDefault="008266D3" w:rsidP="0097444F">
      <w:pPr>
        <w:pStyle w:val="Heading1"/>
      </w:pPr>
    </w:p>
    <w:p w14:paraId="1CBE6F5A" w14:textId="01E67C24"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lastRenderedPageBreak/>
        <w:t>Course Topics and Assignments by Date:</w:t>
      </w:r>
    </w:p>
    <w:p w14:paraId="51C479EE" w14:textId="1734832F" w:rsidR="00296145" w:rsidRPr="00525E43" w:rsidRDefault="00296145" w:rsidP="00296145">
      <w:pPr>
        <w:rPr>
          <w:rFonts w:cs="Calibri"/>
        </w:rPr>
      </w:pPr>
      <w:r w:rsidRPr="00525E43">
        <w:rPr>
          <w:rFonts w:cs="Calibri"/>
        </w:rPr>
        <w:t xml:space="preserve">List </w:t>
      </w:r>
      <w:r w:rsidR="008266D3">
        <w:rPr>
          <w:rFonts w:cs="Calibri"/>
        </w:rPr>
        <w:t xml:space="preserve">each session </w:t>
      </w:r>
      <w:r w:rsidRPr="00525E43">
        <w:rPr>
          <w:rFonts w:cs="Calibri"/>
        </w:rPr>
        <w:t xml:space="preserve">by date. </w:t>
      </w:r>
      <w:r w:rsidR="008266D3">
        <w:rPr>
          <w:rFonts w:cs="Calibri"/>
        </w:rPr>
        <w:t>Outline topic and lesson format (e.g. guest lecturer, group work, etc.) and assignments and due dates.</w:t>
      </w:r>
    </w:p>
    <w:p w14:paraId="798688BB" w14:textId="77777777" w:rsidR="00296145" w:rsidRDefault="00296145" w:rsidP="00296145">
      <w:pPr>
        <w:rPr>
          <w:rFonts w:cs="Calibri"/>
          <w:b/>
        </w:rPr>
        <w:sectPr w:rsidR="00296145" w:rsidSect="006E2071">
          <w:type w:val="continuous"/>
          <w:pgSz w:w="12240" w:h="15840"/>
          <w:pgMar w:top="720" w:right="1080" w:bottom="720" w:left="720" w:header="720" w:footer="720" w:gutter="0"/>
          <w:cols w:space="720"/>
          <w:formProt w:val="0"/>
        </w:sectPr>
      </w:pPr>
      <w:r w:rsidRPr="00525E43">
        <w:rPr>
          <w:rFonts w:cs="Calibri"/>
          <w:b/>
        </w:rPr>
        <w:t xml:space="preserve"> </w:t>
      </w:r>
    </w:p>
    <w:p w14:paraId="39387601"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Student Assessment:</w:t>
      </w:r>
    </w:p>
    <w:p w14:paraId="5FF137EE" w14:textId="182EF42C" w:rsidR="009A1C22" w:rsidRDefault="00296145" w:rsidP="00296145">
      <w:pPr>
        <w:rPr>
          <w:rFonts w:cs="Calibri"/>
        </w:rPr>
      </w:pPr>
      <w:r w:rsidRPr="00525E43">
        <w:rPr>
          <w:rFonts w:cs="Calibri"/>
        </w:rPr>
        <w:t>Give detailed information about what the student will need to do to complete the course successfully by listing the percentages of the final grade based on categories such as papers, quizzes, exams, class participation, group work</w:t>
      </w:r>
      <w:r w:rsidR="008266D3">
        <w:rPr>
          <w:rFonts w:cs="Calibri"/>
        </w:rPr>
        <w:t>.</w:t>
      </w:r>
      <w:r w:rsidR="009A1C22">
        <w:rPr>
          <w:rFonts w:cs="Calibri"/>
        </w:rPr>
        <w:t xml:space="preserve"> Outline the attendance requirement for this course.</w:t>
      </w:r>
      <w:r w:rsidR="008266D3">
        <w:rPr>
          <w:rFonts w:cs="Calibri"/>
        </w:rPr>
        <w:t xml:space="preserve"> </w:t>
      </w:r>
    </w:p>
    <w:p w14:paraId="01B9E6C1" w14:textId="7A5048DF" w:rsidR="009A1C22" w:rsidRDefault="009A1C22" w:rsidP="00296145">
      <w:pPr>
        <w:rPr>
          <w:rFonts w:cs="Calibri"/>
        </w:rPr>
      </w:pPr>
      <w:r>
        <w:rPr>
          <w:rFonts w:cs="Calibri"/>
        </w:rPr>
        <w:t>UW PCE Attendance Policies:</w:t>
      </w:r>
    </w:p>
    <w:p w14:paraId="499A88FE" w14:textId="4154546A" w:rsidR="009A1C22" w:rsidRDefault="009A1C22" w:rsidP="00296145">
      <w:pPr>
        <w:rPr>
          <w:rFonts w:cs="Calibri"/>
        </w:rPr>
      </w:pPr>
      <w:r>
        <w:rPr>
          <w:rFonts w:cs="Calibri"/>
        </w:rPr>
        <w:t>Classroom only: Must attend 80% of class sessions</w:t>
      </w:r>
    </w:p>
    <w:p w14:paraId="36DA875C" w14:textId="525B5C9F" w:rsidR="009A1C22" w:rsidRPr="009A1C22" w:rsidRDefault="009A1C22" w:rsidP="00296145">
      <w:pPr>
        <w:rPr>
          <w:rFonts w:cs="Calibri"/>
        </w:rPr>
        <w:sectPr w:rsidR="009A1C22" w:rsidRPr="009A1C22" w:rsidSect="006E2071">
          <w:type w:val="continuous"/>
          <w:pgSz w:w="12240" w:h="15840"/>
          <w:pgMar w:top="720" w:right="1080" w:bottom="720" w:left="720" w:header="720" w:footer="720" w:gutter="0"/>
          <w:cols w:space="720"/>
          <w:formProt w:val="0"/>
        </w:sectPr>
      </w:pPr>
      <w:r>
        <w:rPr>
          <w:rFonts w:cs="Calibri"/>
        </w:rPr>
        <w:t xml:space="preserve">Real-time Online or Classroom with Real-time Online: Must attend 60% of class sessions (because classes are recorded)  </w:t>
      </w:r>
    </w:p>
    <w:p w14:paraId="4F789F93" w14:textId="77777777" w:rsidR="00296145" w:rsidRPr="00B93820" w:rsidRDefault="00296145" w:rsidP="00296145">
      <w:pPr>
        <w:rPr>
          <w:rFonts w:cs="Calibri"/>
          <w:b/>
        </w:rPr>
      </w:pPr>
    </w:p>
    <w:p w14:paraId="618EA404" w14:textId="77777777" w:rsidR="00D0511C" w:rsidRPr="0097444F" w:rsidRDefault="00D0511C" w:rsidP="0097444F">
      <w:pPr>
        <w:pStyle w:val="Heading1"/>
      </w:pPr>
      <w:r w:rsidRPr="0097444F">
        <w:t>Student Code Policy:</w:t>
      </w:r>
    </w:p>
    <w:p w14:paraId="38372796" w14:textId="0C5BFE86" w:rsidR="00D0511C" w:rsidRPr="00D0511C" w:rsidRDefault="00D0511C" w:rsidP="00D0511C">
      <w:pPr>
        <w:rPr>
          <w:bCs/>
        </w:rPr>
      </w:pPr>
      <w:r w:rsidRPr="00D0511C">
        <w:rPr>
          <w:bCs/>
        </w:rPr>
        <w:t>The University of Washington's Student Conduct Code applies to all students, including students enrolled in UW Professional &amp; Continuing Education courses.</w:t>
      </w:r>
      <w:r>
        <w:rPr>
          <w:bCs/>
        </w:rPr>
        <w:t xml:space="preserve"> </w:t>
      </w:r>
      <w:r w:rsidR="00B00218">
        <w:rPr>
          <w:bCs/>
        </w:rPr>
        <w:t xml:space="preserve">Students are expected to act with integrity and respect for others. </w:t>
      </w:r>
      <w:r w:rsidRPr="00D0511C">
        <w:rPr>
          <w:bCs/>
        </w:rPr>
        <w:t xml:space="preserve">Students are expected to maintain the highest standards of academic responsibility. Plagiarism and other kinds of academic misconduct are considered serious offenses at the UW. Plagiarism is using someone else’s words or ideas without proper citation. It can range from failure to credit a single sentence or paragraph to passing off an entire article, speech or another student’s paper as one’s own. Instances of academic dishonesty for noncredit courses are handled by the </w:t>
      </w:r>
      <w:r w:rsidR="008266D3">
        <w:rPr>
          <w:bCs/>
        </w:rPr>
        <w:t xml:space="preserve">UW </w:t>
      </w:r>
      <w:r w:rsidRPr="00D0511C">
        <w:rPr>
          <w:bCs/>
        </w:rPr>
        <w:t>Professional &amp; Continuing Education Committee on Academic Conduct. If evidence of academic misconduct is established, the student will be given a failing grade for the course and any request for a refund of course or other fees will be denied.</w:t>
      </w:r>
    </w:p>
    <w:p w14:paraId="36F6822E" w14:textId="77777777" w:rsidR="00D0511C" w:rsidRDefault="00D0511C" w:rsidP="00D0511C">
      <w:pPr>
        <w:rPr>
          <w:b/>
          <w:bCs/>
        </w:rPr>
      </w:pPr>
    </w:p>
    <w:p w14:paraId="29ECECA3" w14:textId="75BE8814" w:rsidR="00D0511C" w:rsidRPr="0097444F" w:rsidRDefault="008266D3" w:rsidP="0097444F">
      <w:pPr>
        <w:pStyle w:val="Heading1"/>
      </w:pPr>
      <w:r>
        <w:t>Accommodation</w:t>
      </w:r>
      <w:r w:rsidR="00D0511C" w:rsidRPr="0097444F">
        <w:t>:</w:t>
      </w:r>
    </w:p>
    <w:p w14:paraId="013EFF76" w14:textId="77215236" w:rsidR="00D0511C" w:rsidRDefault="00D0511C" w:rsidP="00D0511C">
      <w:pPr>
        <w:rPr>
          <w:bCs/>
        </w:rPr>
      </w:pPr>
      <w:r w:rsidRPr="00D0511C">
        <w:rPr>
          <w:bCs/>
        </w:rPr>
        <w:t xml:space="preserve">The Disability Services Office strives to help make the UW community more accessible for all. If you are a non-degree student seeking accommodation for a permanent or temporary disability, contact the office for more information and assistance. You can reach Disability Services at 206-543-6450 or </w:t>
      </w:r>
      <w:hyperlink r:id="rId9" w:history="1">
        <w:r w:rsidRPr="00D0511C">
          <w:rPr>
            <w:rStyle w:val="Hyperlink"/>
            <w:bCs/>
          </w:rPr>
          <w:t>dso@uw.edu</w:t>
        </w:r>
      </w:hyperlink>
      <w:r w:rsidRPr="00D0511C">
        <w:rPr>
          <w:bCs/>
        </w:rPr>
        <w:t>.</w:t>
      </w:r>
    </w:p>
    <w:p w14:paraId="545BD096" w14:textId="2A91E0CC" w:rsidR="008266D3" w:rsidRDefault="008266D3" w:rsidP="00D0511C">
      <w:pPr>
        <w:rPr>
          <w:bCs/>
        </w:rPr>
      </w:pPr>
    </w:p>
    <w:p w14:paraId="31CFDD29" w14:textId="3F5275EC" w:rsidR="000E09D2" w:rsidRDefault="008266D3" w:rsidP="000E09D2">
      <w:pPr>
        <w:rPr>
          <w:color w:val="1F497D"/>
        </w:rPr>
      </w:pPr>
      <w:r w:rsidRPr="008266D3">
        <w:rPr>
          <w:bCs/>
        </w:rPr>
        <w:t xml:space="preserve">State law requires colleges to reasonably accommodate students who, due to the observance of religious holidays, expect to be absent or endure a significant hardship during certain days of the course. This includes rescheduling exams and permitting absences. If you </w:t>
      </w:r>
      <w:r w:rsidR="000E09D2">
        <w:rPr>
          <w:bCs/>
        </w:rPr>
        <w:t>need this type of accommodation</w:t>
      </w:r>
      <w:r w:rsidRPr="008266D3">
        <w:rPr>
          <w:bCs/>
        </w:rPr>
        <w:t xml:space="preserve"> </w:t>
      </w:r>
      <w:r w:rsidR="000E09D2">
        <w:rPr>
          <w:bCs/>
        </w:rPr>
        <w:t xml:space="preserve">you must provide written notice to your instructor within the first two weeks of class. </w:t>
      </w:r>
    </w:p>
    <w:p w14:paraId="3969C761" w14:textId="46DAA848" w:rsidR="008266D3" w:rsidRDefault="008266D3" w:rsidP="00D0511C">
      <w:pPr>
        <w:rPr>
          <w:bCs/>
        </w:rPr>
      </w:pPr>
    </w:p>
    <w:p w14:paraId="24ACBF94" w14:textId="3FECA323" w:rsidR="00544F29" w:rsidRDefault="00544F29" w:rsidP="00544F29">
      <w:pPr>
        <w:pStyle w:val="Heading1"/>
        <w:rPr>
          <w:sz w:val="22"/>
          <w:szCs w:val="22"/>
        </w:rPr>
      </w:pPr>
      <w:r>
        <w:t>Mental Health Resources</w:t>
      </w:r>
      <w:r w:rsidR="00560300">
        <w:t>:</w:t>
      </w:r>
      <w:r>
        <w:t xml:space="preserve"> </w:t>
      </w:r>
    </w:p>
    <w:p w14:paraId="7C6A920F" w14:textId="7075794D" w:rsidR="00544F29" w:rsidRPr="00544F29" w:rsidRDefault="00544F29" w:rsidP="00544F29">
      <w:pPr>
        <w:rPr>
          <w:rFonts w:asciiTheme="minorHAnsi" w:hAnsiTheme="minorHAnsi" w:cstheme="minorHAnsi"/>
        </w:rPr>
      </w:pPr>
      <w:r w:rsidRPr="00544F29">
        <w:rPr>
          <w:rFonts w:asciiTheme="minorHAnsi" w:hAnsiTheme="minorHAnsi" w:cstheme="minorHAnsi"/>
        </w:rPr>
        <w:t xml:space="preserve">UW </w:t>
      </w:r>
      <w:proofErr w:type="spellStart"/>
      <w:r w:rsidRPr="00544F29">
        <w:rPr>
          <w:rFonts w:asciiTheme="minorHAnsi" w:hAnsiTheme="minorHAnsi" w:cstheme="minorHAnsi"/>
        </w:rPr>
        <w:t>SafeCampus</w:t>
      </w:r>
      <w:proofErr w:type="spellEnd"/>
      <w:r w:rsidR="008266D3">
        <w:rPr>
          <w:rFonts w:asciiTheme="minorHAnsi" w:hAnsiTheme="minorHAnsi" w:cstheme="minorHAnsi"/>
        </w:rPr>
        <w:t xml:space="preserve">: </w:t>
      </w:r>
      <w:hyperlink r:id="rId10" w:history="1">
        <w:r w:rsidR="008266D3" w:rsidRPr="00C364BA">
          <w:rPr>
            <w:rStyle w:val="Hyperlink"/>
            <w:rFonts w:asciiTheme="minorHAnsi" w:hAnsiTheme="minorHAnsi" w:cstheme="minorHAnsi"/>
          </w:rPr>
          <w:t>www.washington.edu/safecampus</w:t>
        </w:r>
      </w:hyperlink>
      <w:r w:rsidR="008266D3">
        <w:rPr>
          <w:rFonts w:asciiTheme="minorHAnsi" w:hAnsiTheme="minorHAnsi" w:cstheme="minorHAnsi"/>
        </w:rPr>
        <w:t xml:space="preserve"> |</w:t>
      </w:r>
      <w:r w:rsidRPr="00544F29">
        <w:rPr>
          <w:rFonts w:asciiTheme="minorHAnsi" w:hAnsiTheme="minorHAnsi" w:cstheme="minorHAnsi"/>
        </w:rPr>
        <w:t>206-685-7233</w:t>
      </w:r>
      <w:r w:rsidR="008266D3">
        <w:rPr>
          <w:rFonts w:asciiTheme="minorHAnsi" w:hAnsiTheme="minorHAnsi" w:cstheme="minorHAnsi"/>
        </w:rPr>
        <w:t xml:space="preserve"> | </w:t>
      </w:r>
      <w:hyperlink r:id="rId11" w:history="1">
        <w:r w:rsidRPr="00544F29">
          <w:rPr>
            <w:rStyle w:val="Hyperlink"/>
            <w:rFonts w:asciiTheme="minorHAnsi" w:hAnsiTheme="minorHAnsi" w:cstheme="minorHAnsi"/>
          </w:rPr>
          <w:t>safecampus@uw.edu</w:t>
        </w:r>
      </w:hyperlink>
    </w:p>
    <w:p w14:paraId="501CAF31" w14:textId="0A65916A" w:rsidR="00544F29" w:rsidRPr="00D0511C" w:rsidRDefault="008266D3" w:rsidP="00D0511C">
      <w:pPr>
        <w:rPr>
          <w:bCs/>
        </w:rPr>
      </w:pPr>
      <w:r>
        <w:rPr>
          <w:rFonts w:asciiTheme="minorHAnsi" w:hAnsiTheme="minorHAnsi" w:cstheme="minorHAnsi"/>
        </w:rPr>
        <w:t>Available</w:t>
      </w:r>
      <w:r w:rsidR="00544F29" w:rsidRPr="00544F29">
        <w:rPr>
          <w:rFonts w:asciiTheme="minorHAnsi" w:hAnsiTheme="minorHAnsi" w:cstheme="minorHAnsi"/>
        </w:rPr>
        <w:t xml:space="preserve"> 24/7.</w:t>
      </w:r>
      <w:r>
        <w:rPr>
          <w:rFonts w:asciiTheme="minorHAnsi" w:hAnsiTheme="minorHAnsi" w:cstheme="minorHAnsi"/>
        </w:rPr>
        <w:t xml:space="preserve">  Staff will assist </w:t>
      </w:r>
      <w:r w:rsidR="00544F29" w:rsidRPr="00544F29">
        <w:rPr>
          <w:rFonts w:asciiTheme="minorHAnsi" w:hAnsiTheme="minorHAnsi" w:cstheme="minorHAnsi"/>
        </w:rPr>
        <w:t xml:space="preserve">students in distress or </w:t>
      </w:r>
      <w:r>
        <w:rPr>
          <w:rFonts w:asciiTheme="minorHAnsi" w:hAnsiTheme="minorHAnsi" w:cstheme="minorHAnsi"/>
        </w:rPr>
        <w:t>in need of resources on health</w:t>
      </w:r>
      <w:r w:rsidR="00544F29" w:rsidRPr="00544F29">
        <w:rPr>
          <w:rFonts w:asciiTheme="minorHAnsi" w:hAnsiTheme="minorHAnsi" w:cstheme="minorHAnsi"/>
        </w:rPr>
        <w:t>,</w:t>
      </w:r>
      <w:r>
        <w:rPr>
          <w:rFonts w:asciiTheme="minorHAnsi" w:hAnsiTheme="minorHAnsi" w:cstheme="minorHAnsi"/>
        </w:rPr>
        <w:t xml:space="preserve"> wellness,</w:t>
      </w:r>
      <w:r w:rsidR="00544F29" w:rsidRPr="00544F29">
        <w:rPr>
          <w:rFonts w:asciiTheme="minorHAnsi" w:hAnsiTheme="minorHAnsi" w:cstheme="minorHAnsi"/>
        </w:rPr>
        <w:t xml:space="preserve"> self-care, </w:t>
      </w:r>
      <w:r>
        <w:rPr>
          <w:rFonts w:asciiTheme="minorHAnsi" w:hAnsiTheme="minorHAnsi" w:cstheme="minorHAnsi"/>
        </w:rPr>
        <w:t>and</w:t>
      </w:r>
      <w:r w:rsidR="00544F29" w:rsidRPr="00544F29">
        <w:rPr>
          <w:rFonts w:asciiTheme="minorHAnsi" w:hAnsiTheme="minorHAnsi" w:cstheme="minorHAnsi"/>
        </w:rPr>
        <w:t xml:space="preserve"> suicide</w:t>
      </w:r>
      <w:r>
        <w:rPr>
          <w:rFonts w:asciiTheme="minorHAnsi" w:hAnsiTheme="minorHAnsi" w:cstheme="minorHAnsi"/>
        </w:rPr>
        <w:t xml:space="preserve"> and violence</w:t>
      </w:r>
      <w:r w:rsidR="00544F29" w:rsidRPr="00544F29">
        <w:rPr>
          <w:rFonts w:asciiTheme="minorHAnsi" w:hAnsiTheme="minorHAnsi" w:cstheme="minorHAnsi"/>
        </w:rPr>
        <w:t xml:space="preserve"> prevention. </w:t>
      </w:r>
    </w:p>
    <w:p w14:paraId="68DB07F7" w14:textId="77777777" w:rsidR="00D0511C" w:rsidRDefault="00D0511C" w:rsidP="00296145">
      <w:pPr>
        <w:rPr>
          <w:rFonts w:cs="Calibri"/>
          <w:b/>
          <w:sz w:val="24"/>
          <w:szCs w:val="28"/>
        </w:rPr>
      </w:pPr>
    </w:p>
    <w:p w14:paraId="35CD6E1E"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Policies and Values:</w:t>
      </w:r>
    </w:p>
    <w:p w14:paraId="25063C9B" w14:textId="680718A6" w:rsidR="00296145" w:rsidRDefault="00296145" w:rsidP="00296145">
      <w:pPr>
        <w:rPr>
          <w:rFonts w:cs="Calibri"/>
        </w:rPr>
      </w:pPr>
      <w:r w:rsidRPr="00525E43">
        <w:rPr>
          <w:rFonts w:cs="Calibri"/>
        </w:rPr>
        <w:lastRenderedPageBreak/>
        <w:t>Include a statement about the value you place on the active participation of students in their learning and on the sharing and acceptance of alternate views and perspectives, with gu</w:t>
      </w:r>
      <w:r w:rsidR="005B408A">
        <w:rPr>
          <w:rFonts w:cs="Calibri"/>
        </w:rPr>
        <w:t>idelines they should follow to e</w:t>
      </w:r>
      <w:r w:rsidRPr="00525E43">
        <w:rPr>
          <w:rFonts w:cs="Calibri"/>
        </w:rPr>
        <w:t>nsure integrity in their work (including relevant rules and expectations for homework, research papers, exams, and group work).</w:t>
      </w:r>
    </w:p>
    <w:p w14:paraId="7B4FD9A0" w14:textId="77777777" w:rsidR="0097444F" w:rsidRDefault="0097444F" w:rsidP="00296145">
      <w:pPr>
        <w:rPr>
          <w:rFonts w:cs="Calibri"/>
        </w:rPr>
      </w:pPr>
    </w:p>
    <w:p w14:paraId="415CCEBA" w14:textId="77777777" w:rsidR="0097444F" w:rsidRDefault="0097444F" w:rsidP="0097444F">
      <w:pPr>
        <w:pStyle w:val="Heading1"/>
      </w:pPr>
      <w:r w:rsidRPr="00E12754">
        <w:t xml:space="preserve">About the </w:t>
      </w:r>
      <w:r>
        <w:t>Instructor</w:t>
      </w:r>
    </w:p>
    <w:p w14:paraId="20739C4D" w14:textId="77777777" w:rsidR="0097444F" w:rsidRDefault="0097444F" w:rsidP="0097444F">
      <w:r w:rsidRPr="00D51654">
        <w:t>[Sample]</w:t>
      </w:r>
    </w:p>
    <w:p w14:paraId="6F0AD474" w14:textId="77777777" w:rsidR="0052658F" w:rsidRPr="0052658F" w:rsidRDefault="0052658F" w:rsidP="0052658F">
      <w:r w:rsidRPr="0052658F">
        <w:t>Jane Smith is a lecturer with the University of Washington’s Master of Supply Chain Transportation and Logistics Program and an independent consultant and investor. She brings 30 years of business experience, including 25 years of P&amp;L experience, and service on six boards of directors. Her work has focused on developing and building early-stage and fast growth businesses and includes extensive experience in mergers and acquisitions. She is passionate about organizations that challenge their people with high expectations, operate with strong cultures of accountability, and focus their efforts on measurable results. She holds a B.A. in Business and M.B.A. from the University of Washington.</w:t>
      </w:r>
    </w:p>
    <w:p w14:paraId="5C7FE198" w14:textId="77777777" w:rsidR="0052658F" w:rsidRPr="00D51654" w:rsidRDefault="0052658F" w:rsidP="0097444F"/>
    <w:sectPr w:rsidR="0052658F" w:rsidRPr="00D51654" w:rsidSect="005265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FE4FF" w14:textId="77777777" w:rsidR="00B10FEB" w:rsidRDefault="00B10FEB">
      <w:r>
        <w:separator/>
      </w:r>
    </w:p>
  </w:endnote>
  <w:endnote w:type="continuationSeparator" w:id="0">
    <w:p w14:paraId="3060A67E" w14:textId="77777777" w:rsidR="00B10FEB" w:rsidRDefault="00B1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B3A9" w14:textId="2129868C" w:rsidR="006E2071" w:rsidRPr="00525E43" w:rsidRDefault="006E2071" w:rsidP="006E2071">
    <w:pPr>
      <w:pStyle w:val="Footer"/>
      <w:tabs>
        <w:tab w:val="clear" w:pos="4320"/>
        <w:tab w:val="clear" w:pos="8640"/>
        <w:tab w:val="center" w:pos="5220"/>
        <w:tab w:val="right" w:pos="10440"/>
      </w:tabs>
    </w:pPr>
    <w:r>
      <w:t>Year and Quarter</w:t>
    </w:r>
    <w:r>
      <w:tab/>
      <w:t>Course Title</w:t>
    </w:r>
    <w:r>
      <w:tab/>
      <w:t xml:space="preserve">Page </w:t>
    </w:r>
    <w:r>
      <w:fldChar w:fldCharType="begin"/>
    </w:r>
    <w:r>
      <w:instrText xml:space="preserve"> PAGE   \* MERGEFORMAT </w:instrText>
    </w:r>
    <w:r>
      <w:fldChar w:fldCharType="separate"/>
    </w:r>
    <w:r w:rsidR="000E09D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AD7A" w14:textId="77777777" w:rsidR="006E2071" w:rsidRDefault="006E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056F" w14:textId="77777777" w:rsidR="006E2071" w:rsidRPr="0035637A" w:rsidRDefault="006E2071" w:rsidP="006E2071">
    <w:pPr>
      <w:pStyle w:val="Footer"/>
      <w:spacing w:line="360" w:lineRule="auto"/>
      <w:ind w:left="1080"/>
      <w:rPr>
        <w:rFonts w:ascii="Arial" w:hAnsi="Arial"/>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D8DF" w14:textId="77777777" w:rsidR="006E2071" w:rsidRDefault="006E2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652F" w14:textId="77777777" w:rsidR="00B10FEB" w:rsidRDefault="00B10FEB">
      <w:r>
        <w:separator/>
      </w:r>
    </w:p>
  </w:footnote>
  <w:footnote w:type="continuationSeparator" w:id="0">
    <w:p w14:paraId="2723EE08" w14:textId="77777777" w:rsidR="00B10FEB" w:rsidRDefault="00B1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320F" w14:textId="77777777" w:rsidR="006E2071" w:rsidRDefault="0097444F">
    <w:pPr>
      <w:pStyle w:val="Header"/>
    </w:pPr>
    <w:r w:rsidRPr="00131B27">
      <w:rPr>
        <w:noProof/>
      </w:rPr>
      <w:drawing>
        <wp:inline distT="0" distB="0" distL="0" distR="0" wp14:anchorId="11F83716" wp14:editId="7A65FC0A">
          <wp:extent cx="6858000" cy="292100"/>
          <wp:effectExtent l="0" t="0" r="0" b="0"/>
          <wp:docPr id="1" name="Picture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92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2EB3" w14:textId="77777777" w:rsidR="006E2071" w:rsidRDefault="006E2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A3E7" w14:textId="77777777" w:rsidR="006E2071" w:rsidRDefault="006E2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7B9B" w14:textId="77777777" w:rsidR="006E2071" w:rsidRDefault="006E2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45"/>
    <w:rsid w:val="00036ECD"/>
    <w:rsid w:val="000D1615"/>
    <w:rsid w:val="000E09D2"/>
    <w:rsid w:val="001576AF"/>
    <w:rsid w:val="001A6B34"/>
    <w:rsid w:val="001D2FC0"/>
    <w:rsid w:val="002244A8"/>
    <w:rsid w:val="00296145"/>
    <w:rsid w:val="002C02A4"/>
    <w:rsid w:val="00431420"/>
    <w:rsid w:val="00434154"/>
    <w:rsid w:val="0052658F"/>
    <w:rsid w:val="00544F29"/>
    <w:rsid w:val="00560300"/>
    <w:rsid w:val="00564F96"/>
    <w:rsid w:val="005B408A"/>
    <w:rsid w:val="005F2B63"/>
    <w:rsid w:val="006E2071"/>
    <w:rsid w:val="007A5934"/>
    <w:rsid w:val="008266D3"/>
    <w:rsid w:val="0097444F"/>
    <w:rsid w:val="009A1C22"/>
    <w:rsid w:val="00A079C0"/>
    <w:rsid w:val="00AC1B55"/>
    <w:rsid w:val="00B00218"/>
    <w:rsid w:val="00B10FEB"/>
    <w:rsid w:val="00C8635D"/>
    <w:rsid w:val="00CA41F1"/>
    <w:rsid w:val="00D0511C"/>
    <w:rsid w:val="00D33AFA"/>
    <w:rsid w:val="00EA5391"/>
    <w:rsid w:val="00F4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54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45"/>
    <w:rPr>
      <w:sz w:val="22"/>
      <w:szCs w:val="22"/>
    </w:rPr>
  </w:style>
  <w:style w:type="paragraph" w:styleId="Heading1">
    <w:name w:val="heading 1"/>
    <w:basedOn w:val="Normal"/>
    <w:next w:val="Normal"/>
    <w:link w:val="Heading1Char"/>
    <w:uiPriority w:val="9"/>
    <w:qFormat/>
    <w:rsid w:val="0097444F"/>
    <w:pPr>
      <w:spacing w:before="300" w:after="40" w:line="276" w:lineRule="auto"/>
      <w:outlineLvl w:val="0"/>
    </w:pPr>
    <w:rPr>
      <w:rFonts w:asciiTheme="minorHAnsi" w:eastAsiaTheme="minorEastAsia" w:hAnsiTheme="minorHAnsi" w:cstheme="minorBid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45"/>
    <w:pPr>
      <w:tabs>
        <w:tab w:val="center" w:pos="4320"/>
        <w:tab w:val="right" w:pos="8640"/>
      </w:tabs>
    </w:pPr>
  </w:style>
  <w:style w:type="character" w:customStyle="1" w:styleId="HeaderChar">
    <w:name w:val="Header Char"/>
    <w:link w:val="Header"/>
    <w:uiPriority w:val="99"/>
    <w:rsid w:val="00296145"/>
    <w:rPr>
      <w:rFonts w:ascii="Calibri" w:eastAsia="Calibri" w:hAnsi="Calibri" w:cs="Times New Roman"/>
    </w:rPr>
  </w:style>
  <w:style w:type="paragraph" w:styleId="Footer">
    <w:name w:val="footer"/>
    <w:basedOn w:val="Normal"/>
    <w:link w:val="FooterChar"/>
    <w:uiPriority w:val="99"/>
    <w:unhideWhenUsed/>
    <w:rsid w:val="00296145"/>
    <w:pPr>
      <w:tabs>
        <w:tab w:val="center" w:pos="4320"/>
        <w:tab w:val="right" w:pos="8640"/>
      </w:tabs>
    </w:pPr>
  </w:style>
  <w:style w:type="character" w:customStyle="1" w:styleId="FooterChar">
    <w:name w:val="Footer Char"/>
    <w:link w:val="Footer"/>
    <w:uiPriority w:val="99"/>
    <w:rsid w:val="00296145"/>
    <w:rPr>
      <w:rFonts w:ascii="Calibri" w:eastAsia="Calibri" w:hAnsi="Calibri" w:cs="Times New Roman"/>
    </w:rPr>
  </w:style>
  <w:style w:type="paragraph" w:styleId="BalloonText">
    <w:name w:val="Balloon Text"/>
    <w:basedOn w:val="Normal"/>
    <w:link w:val="BalloonTextChar"/>
    <w:uiPriority w:val="99"/>
    <w:semiHidden/>
    <w:unhideWhenUsed/>
    <w:rsid w:val="00296145"/>
    <w:rPr>
      <w:rFonts w:ascii="Tahoma" w:hAnsi="Tahoma" w:cs="Tahoma"/>
      <w:sz w:val="16"/>
      <w:szCs w:val="16"/>
    </w:rPr>
  </w:style>
  <w:style w:type="character" w:customStyle="1" w:styleId="BalloonTextChar">
    <w:name w:val="Balloon Text Char"/>
    <w:link w:val="BalloonText"/>
    <w:uiPriority w:val="99"/>
    <w:semiHidden/>
    <w:rsid w:val="00296145"/>
    <w:rPr>
      <w:rFonts w:ascii="Tahoma" w:eastAsia="Calibri" w:hAnsi="Tahoma" w:cs="Tahoma"/>
      <w:sz w:val="16"/>
      <w:szCs w:val="16"/>
    </w:rPr>
  </w:style>
  <w:style w:type="character" w:styleId="Hyperlink">
    <w:name w:val="Hyperlink"/>
    <w:rsid w:val="00EA5391"/>
    <w:rPr>
      <w:color w:val="0000FF"/>
      <w:u w:val="single"/>
    </w:rPr>
  </w:style>
  <w:style w:type="character" w:customStyle="1" w:styleId="Heading1Char">
    <w:name w:val="Heading 1 Char"/>
    <w:basedOn w:val="DefaultParagraphFont"/>
    <w:link w:val="Heading1"/>
    <w:uiPriority w:val="9"/>
    <w:rsid w:val="0097444F"/>
    <w:rPr>
      <w:rFonts w:asciiTheme="minorHAnsi" w:eastAsiaTheme="minorEastAsia" w:hAnsiTheme="minorHAnsi" w:cstheme="minorBidi"/>
      <w:smallCaps/>
      <w:spacing w:val="5"/>
      <w:sz w:val="32"/>
      <w:szCs w:val="32"/>
    </w:rPr>
  </w:style>
  <w:style w:type="character" w:styleId="FollowedHyperlink">
    <w:name w:val="FollowedHyperlink"/>
    <w:basedOn w:val="DefaultParagraphFont"/>
    <w:uiPriority w:val="99"/>
    <w:semiHidden/>
    <w:unhideWhenUsed/>
    <w:rsid w:val="00826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03702">
      <w:bodyDiv w:val="1"/>
      <w:marLeft w:val="0"/>
      <w:marRight w:val="0"/>
      <w:marTop w:val="0"/>
      <w:marBottom w:val="0"/>
      <w:divBdr>
        <w:top w:val="none" w:sz="0" w:space="0" w:color="auto"/>
        <w:left w:val="none" w:sz="0" w:space="0" w:color="auto"/>
        <w:bottom w:val="none" w:sz="0" w:space="0" w:color="auto"/>
        <w:right w:val="none" w:sz="0" w:space="0" w:color="auto"/>
      </w:divBdr>
    </w:div>
    <w:div w:id="1543057248">
      <w:bodyDiv w:val="1"/>
      <w:marLeft w:val="0"/>
      <w:marRight w:val="0"/>
      <w:marTop w:val="0"/>
      <w:marBottom w:val="0"/>
      <w:divBdr>
        <w:top w:val="none" w:sz="0" w:space="0" w:color="auto"/>
        <w:left w:val="none" w:sz="0" w:space="0" w:color="auto"/>
        <w:bottom w:val="none" w:sz="0" w:space="0" w:color="auto"/>
        <w:right w:val="none" w:sz="0" w:space="0" w:color="auto"/>
      </w:divBdr>
    </w:div>
    <w:div w:id="1707024616">
      <w:bodyDiv w:val="1"/>
      <w:marLeft w:val="0"/>
      <w:marRight w:val="0"/>
      <w:marTop w:val="0"/>
      <w:marBottom w:val="0"/>
      <w:divBdr>
        <w:top w:val="none" w:sz="0" w:space="0" w:color="auto"/>
        <w:left w:val="none" w:sz="0" w:space="0" w:color="auto"/>
        <w:bottom w:val="none" w:sz="0" w:space="0" w:color="auto"/>
        <w:right w:val="none" w:sz="0" w:space="0" w:color="auto"/>
      </w:divBdr>
    </w:div>
    <w:div w:id="194314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safecampus@uw.edu"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washington.edu/safecampu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so@uw.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Links>
    <vt:vector size="6" baseType="variant">
      <vt:variant>
        <vt:i4>5636126</vt:i4>
      </vt:variant>
      <vt:variant>
        <vt:i4>0</vt:i4>
      </vt:variant>
      <vt:variant>
        <vt:i4>0</vt:i4>
      </vt:variant>
      <vt:variant>
        <vt:i4>5</vt:i4>
      </vt:variant>
      <vt:variant>
        <vt:lpwstr>mailto:dso@uw.edu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Newsom</dc:creator>
  <cp:keywords/>
  <cp:lastModifiedBy>Ashly Padgett</cp:lastModifiedBy>
  <cp:revision>2</cp:revision>
  <dcterms:created xsi:type="dcterms:W3CDTF">2020-10-30T00:49:00Z</dcterms:created>
  <dcterms:modified xsi:type="dcterms:W3CDTF">2020-10-30T00:49:00Z</dcterms:modified>
</cp:coreProperties>
</file>